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02" w:rsidRPr="00BB215B" w:rsidRDefault="00130A5F" w:rsidP="000C03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0C0361" w:rsidRPr="00BB215B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การดำเนินการเพื่อจัดการความเสี่ยงการทุจริต</w:t>
      </w:r>
      <w:r w:rsidR="000C0361" w:rsidRPr="00BB2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  <w:r w:rsidR="000C0361" w:rsidRPr="00BB21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C0361" w:rsidRPr="00BB215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เซา  ประจำปีงบประมาณ  พ.ศ.  2565</w:t>
      </w:r>
      <w:r w:rsidR="000C0361" w:rsidRPr="00BB2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(รอบ 6 เดือน)</w:t>
      </w:r>
    </w:p>
    <w:p w:rsidR="000C0361" w:rsidRPr="00BB215B" w:rsidRDefault="000C0361" w:rsidP="00BB215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21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การดำเนินการเพื่อจัดการความเสี่ยงการทุจริต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9388"/>
      </w:tblGrid>
      <w:tr w:rsidR="000C0361" w:rsidTr="000C0361">
        <w:tc>
          <w:tcPr>
            <w:tcW w:w="3827" w:type="dxa"/>
          </w:tcPr>
          <w:p w:rsidR="000C0361" w:rsidRPr="00BB215B" w:rsidRDefault="000C0361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9388" w:type="dxa"/>
          </w:tcPr>
          <w:p w:rsidR="000C0361" w:rsidRDefault="00130A5F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1F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โครงการก่อสร้างถนนคอนกรีตเสริมเหล็กภายในหมู่บ้าน</w:t>
            </w:r>
          </w:p>
        </w:tc>
      </w:tr>
      <w:tr w:rsidR="000C0361" w:rsidTr="000C0361">
        <w:tc>
          <w:tcPr>
            <w:tcW w:w="3827" w:type="dxa"/>
          </w:tcPr>
          <w:p w:rsidR="000C0361" w:rsidRPr="00BB215B" w:rsidRDefault="000C0361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9388" w:type="dxa"/>
          </w:tcPr>
          <w:p w:rsidR="000C0361" w:rsidRDefault="000C0361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เจ้าหน้าที่ร่วมกับผู้รับจ้าง มีการลด ปริมาณ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งาน เพื่อประหยัด งบประมาณในการ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หรือมีการตรวจรับงานไม่เป็นไป</w:t>
            </w:r>
            <w:r w:rsidRPr="00336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364A1">
              <w:rPr>
                <w:rFonts w:ascii="TH SarabunIT๙" w:hAnsi="TH SarabunIT๙" w:cs="TH SarabunIT๙"/>
                <w:sz w:val="32"/>
                <w:szCs w:val="32"/>
                <w:cs/>
              </w:rPr>
              <w:t>ตาม รูปแบบรายการ</w:t>
            </w:r>
          </w:p>
          <w:p w:rsidR="000C0361" w:rsidRDefault="000C0361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361" w:rsidTr="000C0361">
        <w:tc>
          <w:tcPr>
            <w:tcW w:w="3827" w:type="dxa"/>
          </w:tcPr>
          <w:p w:rsidR="000C0361" w:rsidRPr="00BB215B" w:rsidRDefault="000C0361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9388" w:type="dxa"/>
          </w:tcPr>
          <w:p w:rsidR="000C0361" w:rsidRDefault="000C0361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23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ช่างผู้ควบคุมงานและกรรมการตรวจการจ้างต้องอยู่หน้างานตลอดระยะที่ผู้รับจ้างทำงาน</w:t>
            </w:r>
          </w:p>
          <w:p w:rsidR="00B23B50" w:rsidRPr="000C0361" w:rsidRDefault="00B23B50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สร้างจิตสำนึกให้กับผู้รับจ้างในการจัดหาวัสดุ </w:t>
            </w:r>
          </w:p>
        </w:tc>
      </w:tr>
      <w:tr w:rsidR="000C0361" w:rsidTr="000C0361">
        <w:tc>
          <w:tcPr>
            <w:tcW w:w="3827" w:type="dxa"/>
          </w:tcPr>
          <w:p w:rsidR="000C0361" w:rsidRPr="00BB215B" w:rsidRDefault="00B23B50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9388" w:type="dxa"/>
          </w:tcPr>
          <w:p w:rsidR="000C0361" w:rsidRDefault="00B23B50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0C0361" w:rsidTr="00BB215B">
        <w:trPr>
          <w:trHeight w:val="1864"/>
        </w:trPr>
        <w:tc>
          <w:tcPr>
            <w:tcW w:w="3827" w:type="dxa"/>
          </w:tcPr>
          <w:p w:rsidR="000C0361" w:rsidRPr="00BB215B" w:rsidRDefault="00B23B50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ผลการดำเนินการเพื่อจัดการความเสี่ยง</w:t>
            </w:r>
          </w:p>
        </w:tc>
        <w:tc>
          <w:tcPr>
            <w:tcW w:w="9388" w:type="dxa"/>
          </w:tcPr>
          <w:p w:rsidR="000C0361" w:rsidRDefault="00B23B50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:rsidR="00B23B50" w:rsidRDefault="00B23B50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เริ่มดำเนินการแล้ว</w:t>
            </w:r>
          </w:p>
          <w:p w:rsidR="00B23B50" w:rsidRDefault="00BB215B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ต้องปรับปรุงมาตรการป้องกัน</w:t>
            </w:r>
          </w:p>
          <w:p w:rsidR="00BB215B" w:rsidRDefault="00BB215B" w:rsidP="000C03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เพิ่มความถี่ในการตรวจสถานที่ก่อสร้าง</w:t>
            </w:r>
          </w:p>
          <w:p w:rsidR="00B23B50" w:rsidRPr="00B23B50" w:rsidRDefault="00B23B50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0361" w:rsidTr="000C0361">
        <w:tc>
          <w:tcPr>
            <w:tcW w:w="3827" w:type="dxa"/>
          </w:tcPr>
          <w:p w:rsidR="000C0361" w:rsidRPr="00BB215B" w:rsidRDefault="00BB215B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9388" w:type="dxa"/>
          </w:tcPr>
          <w:p w:rsidR="000C0361" w:rsidRDefault="00BB215B" w:rsidP="00BB21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มีการตรวจสอบาถานที่ก่อสร้างโดยช่างผู้ควบคุมงานพร้อมคณะกรรมการตรวจการจ้าง</w:t>
            </w:r>
          </w:p>
        </w:tc>
      </w:tr>
      <w:tr w:rsidR="000C0361" w:rsidTr="000C0361">
        <w:tc>
          <w:tcPr>
            <w:tcW w:w="3827" w:type="dxa"/>
          </w:tcPr>
          <w:p w:rsidR="000C0361" w:rsidRPr="00BB215B" w:rsidRDefault="00BB215B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388" w:type="dxa"/>
          </w:tcPr>
          <w:p w:rsidR="000C0361" w:rsidRPr="00BB215B" w:rsidRDefault="00BB215B" w:rsidP="000C03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จำนวนโครงการที่ถูกต้องตามแบบรูปรายการ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ลดลงร้อยละ  70</w:t>
            </w:r>
          </w:p>
        </w:tc>
      </w:tr>
      <w:tr w:rsidR="000C0361" w:rsidTr="000C0361">
        <w:tc>
          <w:tcPr>
            <w:tcW w:w="3827" w:type="dxa"/>
          </w:tcPr>
          <w:p w:rsidR="000C0361" w:rsidRPr="00BB215B" w:rsidRDefault="00BB215B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388" w:type="dxa"/>
          </w:tcPr>
          <w:p w:rsidR="000C0361" w:rsidRDefault="00BB215B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ยังไม่พบโครงการที่ไม่ถูกต้องตามแบบรูปรายการประจำปีงบประมาณ  พ.ศ.  2564 (รอบ 6 เดือน)</w:t>
            </w:r>
          </w:p>
        </w:tc>
      </w:tr>
      <w:tr w:rsidR="00BB215B" w:rsidTr="00F3794C">
        <w:trPr>
          <w:trHeight w:val="1446"/>
        </w:trPr>
        <w:tc>
          <w:tcPr>
            <w:tcW w:w="3827" w:type="dxa"/>
          </w:tcPr>
          <w:p w:rsidR="00BB215B" w:rsidRPr="00BB215B" w:rsidRDefault="00BB215B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  <w:p w:rsidR="00BB215B" w:rsidRPr="00BB215B" w:rsidRDefault="00BB215B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BB215B" w:rsidRPr="00BB215B" w:rsidRDefault="00BB215B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  <w:p w:rsidR="00BB215B" w:rsidRPr="00BB215B" w:rsidRDefault="00BB215B" w:rsidP="000C0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21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 ที่รายงาน</w:t>
            </w:r>
          </w:p>
        </w:tc>
        <w:tc>
          <w:tcPr>
            <w:tcW w:w="9388" w:type="dxa"/>
          </w:tcPr>
          <w:p w:rsidR="00BB215B" w:rsidRDefault="00BB215B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15B" w:rsidRDefault="00BB215B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</w:t>
            </w:r>
            <w:r w:rsidR="00130A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โสภณ  วุ่นแป้น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BB215B" w:rsidRDefault="00BB215B" w:rsidP="000C036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(นายโสภณ  วุ่นแป้น)</w:t>
            </w:r>
            <w:bookmarkStart w:id="0" w:name="_GoBack"/>
            <w:bookmarkEnd w:id="0"/>
          </w:p>
          <w:p w:rsidR="00BB215B" w:rsidRDefault="00BB215B" w:rsidP="000C0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  <w:p w:rsidR="00BB215B" w:rsidRDefault="00130A5F" w:rsidP="000C03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31  มีนาคม  พ.ศ.  2565</w:t>
            </w:r>
          </w:p>
          <w:p w:rsidR="00BB215B" w:rsidRDefault="00BB215B" w:rsidP="000C03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C0361" w:rsidRPr="000C0361" w:rsidRDefault="000C0361">
      <w:pPr>
        <w:rPr>
          <w:rFonts w:ascii="TH SarabunIT๙" w:hAnsi="TH SarabunIT๙" w:cs="TH SarabunIT๙"/>
          <w:sz w:val="32"/>
          <w:szCs w:val="32"/>
        </w:rPr>
      </w:pPr>
    </w:p>
    <w:sectPr w:rsidR="000C0361" w:rsidRPr="000C0361" w:rsidSect="00BB215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1"/>
    <w:rsid w:val="00000D02"/>
    <w:rsid w:val="000C0361"/>
    <w:rsid w:val="00130A5F"/>
    <w:rsid w:val="00B23B50"/>
    <w:rsid w:val="00BB215B"/>
    <w:rsid w:val="00D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2022-04-20T06:56:00Z</dcterms:created>
  <dcterms:modified xsi:type="dcterms:W3CDTF">2022-04-20T06:56:00Z</dcterms:modified>
</cp:coreProperties>
</file>