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7" w:rsidRPr="00E84479" w:rsidRDefault="009A6AC7" w:rsidP="009A6A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C7" w:rsidRPr="00E84479" w:rsidRDefault="009A6AC7" w:rsidP="009A6AC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6AC7" w:rsidRPr="00E84479" w:rsidRDefault="009A6AC7" w:rsidP="009A6AC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AA735E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 w:rsidR="00AA735E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A6AC7" w:rsidRPr="00E84479" w:rsidRDefault="009A6AC7" w:rsidP="009A6A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9A6AC7" w:rsidRPr="00E84479" w:rsidRDefault="009A6AC7" w:rsidP="009A6AC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9A6AC7" w:rsidRPr="00E84479" w:rsidRDefault="009A6AC7" w:rsidP="009A6AC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735E">
        <w:rPr>
          <w:rFonts w:ascii="TH SarabunIT๙" w:hAnsi="TH SarabunIT๙" w:cs="TH SarabunIT๙" w:hint="cs"/>
          <w:sz w:val="32"/>
          <w:szCs w:val="32"/>
          <w:cs/>
        </w:rPr>
        <w:t>มกราคม  2558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.1แนบท้ายประกาศนี้</w:t>
      </w:r>
    </w:p>
    <w:p w:rsidR="009A6AC7" w:rsidRPr="00E84479" w:rsidRDefault="009A6AC7" w:rsidP="009A6AC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9A6AC7" w:rsidRPr="00E84479" w:rsidRDefault="009A6AC7" w:rsidP="009A6AC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AA735E">
        <w:rPr>
          <w:rFonts w:ascii="TH SarabunIT๙" w:hAnsi="TH SarabunIT๙" w:cs="TH SarabunIT๙" w:hint="cs"/>
          <w:sz w:val="32"/>
          <w:szCs w:val="32"/>
          <w:cs/>
        </w:rPr>
        <w:t>13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9A6AC7" w:rsidRPr="00E84479" w:rsidRDefault="009A6AC7" w:rsidP="009A6AC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9A6AC7" w:rsidRDefault="009A6AC7" w:rsidP="009A6AC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AA735E">
        <w:rPr>
          <w:rFonts w:ascii="TH SarabunIT๙" w:hAnsi="TH SarabunIT๙" w:cs="TH SarabunIT๙" w:hint="cs"/>
          <w:sz w:val="32"/>
          <w:szCs w:val="32"/>
          <w:cs/>
        </w:rPr>
        <w:t>13  กุมภาพันธ์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</w:p>
    <w:p w:rsidR="009A6AC7" w:rsidRPr="00E84479" w:rsidRDefault="009A6AC7" w:rsidP="009A6AC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9A6AC7" w:rsidRPr="00E84479" w:rsidRDefault="009A6AC7" w:rsidP="009A6AC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A6AC7" w:rsidRPr="00BC254C" w:rsidRDefault="0047484A" w:rsidP="009A6AC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9A6AC7" w:rsidRPr="00E84479" w:rsidRDefault="009A6AC7" w:rsidP="009A6AC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A6AC7" w:rsidRDefault="0047484A" w:rsidP="009A6AC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ลกำแพงเซา</w:t>
      </w: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6AC7" w:rsidRDefault="009A6AC7" w:rsidP="00B57E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9A6AC7" w:rsidSect="009A6AC7">
          <w:pgSz w:w="11906" w:h="16838"/>
          <w:pgMar w:top="1440" w:right="1440" w:bottom="1440" w:left="992" w:header="709" w:footer="709" w:gutter="0"/>
          <w:cols w:space="708"/>
          <w:docGrid w:linePitch="360"/>
        </w:sectPr>
      </w:pP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735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มกราคม  2558</w:t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9A6AC7" w:rsidRPr="00E4561B" w:rsidTr="00A947DE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A735E" w:rsidRPr="00E4561B" w:rsidTr="00A947DE">
        <w:tc>
          <w:tcPr>
            <w:tcW w:w="911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AA735E" w:rsidRPr="00AA735E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210,554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210,554.-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210,554.-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AA735E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205,360</w:t>
            </w:r>
            <w:r w:rsidRPr="00E45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205,360</w:t>
            </w:r>
            <w:r w:rsidRPr="00E45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205,360</w:t>
            </w:r>
            <w:r w:rsidRPr="00E456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A735E" w:rsidRPr="00E4561B" w:rsidTr="00A947DE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415,914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415,914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415,914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735E" w:rsidRPr="00E4561B" w:rsidRDefault="00AA735E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A6AC7" w:rsidRPr="00E4561B" w:rsidTr="00A947DE">
        <w:tc>
          <w:tcPr>
            <w:tcW w:w="911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9A6AC7" w:rsidRPr="00E4561B" w:rsidRDefault="009A6AC7" w:rsidP="00A947D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A6AC7" w:rsidRPr="00E84479" w:rsidRDefault="009A6AC7" w:rsidP="009A6AC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9A6AC7" w:rsidRPr="00E84479" w:rsidRDefault="009A6AC7" w:rsidP="009A6AC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A735E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 2558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9A6AC7" w:rsidRPr="00E84479" w:rsidRDefault="009A6AC7" w:rsidP="009A6AC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AA735E">
        <w:rPr>
          <w:rFonts w:ascii="TH SarabunIT๙" w:hAnsi="TH SarabunIT๙" w:cs="TH SarabunIT๙" w:hint="cs"/>
          <w:sz w:val="32"/>
          <w:szCs w:val="32"/>
          <w:u w:val="dotted"/>
          <w:cs/>
        </w:rPr>
        <w:t>13  กุมภาพันธ์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9A6AC7" w:rsidRPr="00E84479" w:rsidRDefault="009A6AC7" w:rsidP="009A6AC7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A6AC7" w:rsidRPr="00E84479" w:rsidRDefault="009A6AC7" w:rsidP="009A6AC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A6AC7" w:rsidRPr="00E84479" w:rsidRDefault="009A6AC7" w:rsidP="009A6AC7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="0047484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proofErr w:type="spellStart"/>
      <w:r w:rsidR="0047484A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47484A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="00AA735E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9A6AC7" w:rsidRPr="00E84479" w:rsidRDefault="009A6AC7" w:rsidP="009A6AC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9A6AC7" w:rsidRPr="009A6AC7" w:rsidRDefault="00AA735E" w:rsidP="00AA735E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  <w:sectPr w:rsidR="009A6AC7" w:rsidRPr="009A6AC7" w:rsidSect="00536536">
          <w:pgSz w:w="16840" w:h="11907" w:orient="landscape" w:code="9"/>
          <w:pgMar w:top="1134" w:right="1440" w:bottom="1021" w:left="1134" w:header="720" w:footer="720" w:gutter="0"/>
          <w:cols w:space="72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9A6AC7"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A6AC7"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</w:t>
      </w:r>
      <w:r>
        <w:rPr>
          <w:rFonts w:ascii="TH SarabunIT๙" w:hAnsi="TH SarabunIT๙" w:cs="TH SarabunIT๙" w:hint="cs"/>
          <w:sz w:val="32"/>
          <w:szCs w:val="32"/>
          <w:cs/>
        </w:rPr>
        <w:t>สดุ</w:t>
      </w:r>
    </w:p>
    <w:p w:rsidR="00B57EB7" w:rsidRPr="00E84479" w:rsidRDefault="00B57EB7" w:rsidP="00AA735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2558</w:t>
      </w:r>
    </w:p>
    <w:p w:rsidR="00B57EB7" w:rsidRPr="00E84479" w:rsidRDefault="00B57EB7" w:rsidP="00B57EB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B57EB7" w:rsidRPr="00E4561B" w:rsidTr="00FA64C5">
        <w:tc>
          <w:tcPr>
            <w:tcW w:w="72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57EB7" w:rsidRPr="00E4561B" w:rsidTr="00FA64C5">
        <w:tc>
          <w:tcPr>
            <w:tcW w:w="72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57EB7" w:rsidRPr="00E4561B" w:rsidTr="00FA64C5">
        <w:tc>
          <w:tcPr>
            <w:tcW w:w="720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750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</w:t>
            </w:r>
          </w:p>
        </w:tc>
        <w:tc>
          <w:tcPr>
            <w:tcW w:w="1285" w:type="dxa"/>
          </w:tcPr>
          <w:p w:rsidR="00B57EB7" w:rsidRPr="008274E4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12,851.-</w:t>
            </w:r>
          </w:p>
        </w:tc>
        <w:tc>
          <w:tcPr>
            <w:tcW w:w="100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.ประตูชัยการประปา 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42" w:type="dxa"/>
          </w:tcPr>
          <w:p w:rsidR="00B57EB7" w:rsidRPr="00075AB5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12,851.-</w:t>
            </w:r>
          </w:p>
        </w:tc>
        <w:tc>
          <w:tcPr>
            <w:tcW w:w="2444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.ประตูชัยการประปา 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6" w:type="dxa"/>
          </w:tcPr>
          <w:p w:rsidR="00B57EB7" w:rsidRPr="00075AB5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12,851.-</w:t>
            </w:r>
          </w:p>
        </w:tc>
        <w:tc>
          <w:tcPr>
            <w:tcW w:w="1980" w:type="dxa"/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rPr>
          <w:trHeight w:val="1347"/>
        </w:trPr>
        <w:tc>
          <w:tcPr>
            <w:tcW w:w="720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750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จัดซื้อตุ๊กตาระบายสี</w:t>
            </w:r>
          </w:p>
        </w:tc>
        <w:tc>
          <w:tcPr>
            <w:tcW w:w="128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00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242" w:type="dxa"/>
          </w:tcPr>
          <w:p w:rsidR="00B57EB7" w:rsidRPr="00767E3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2444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336" w:type="dxa"/>
          </w:tcPr>
          <w:p w:rsidR="00B57EB7" w:rsidRPr="00767E3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980" w:type="dxa"/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จ้างเหมาค่าอาหารพร้อมเครื่องดื่ม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นางสมจิตต์  วงศ์พรต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4030E2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นางสมจิตต์  วงศ์พรต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4030E2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จ้างทำป้ายไวนิลป้ายภาษี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โดยนายศาสตรา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โดยนายศาสตรา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พรรษ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สรณ์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พรรษ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สรณ์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57EB7" w:rsidRDefault="00B57EB7" w:rsidP="00B57EB7">
      <w:pPr>
        <w:jc w:val="center"/>
        <w:rPr>
          <w:rFonts w:ascii="TH SarabunIT๙" w:hAnsi="TH SarabunIT๙" w:cs="TH SarabunIT๙"/>
        </w:rPr>
      </w:pPr>
    </w:p>
    <w:p w:rsidR="00B57EB7" w:rsidRPr="00E84479" w:rsidRDefault="00B57EB7" w:rsidP="00B57EB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2558</w:t>
      </w:r>
    </w:p>
    <w:p w:rsidR="00B57EB7" w:rsidRPr="00E84479" w:rsidRDefault="00B57EB7" w:rsidP="00B57EB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B57EB7" w:rsidRPr="00E4561B" w:rsidTr="00FA64C5">
        <w:tc>
          <w:tcPr>
            <w:tcW w:w="72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57EB7" w:rsidRPr="00E4561B" w:rsidTr="00FA64C5">
        <w:tc>
          <w:tcPr>
            <w:tcW w:w="72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57EB7" w:rsidRPr="00E4561B" w:rsidTr="00FA64C5">
        <w:tc>
          <w:tcPr>
            <w:tcW w:w="720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750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B57EB7" w:rsidRPr="00B12381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,255.-</w:t>
            </w:r>
          </w:p>
        </w:tc>
        <w:tc>
          <w:tcPr>
            <w:tcW w:w="100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.อภิศักดิ์การค้า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ศิริวัฒน์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อภิศักดิ์มนตรี</w:t>
            </w:r>
          </w:p>
        </w:tc>
        <w:tc>
          <w:tcPr>
            <w:tcW w:w="1242" w:type="dxa"/>
          </w:tcPr>
          <w:p w:rsidR="00B57EB7" w:rsidRPr="0040612D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,255.-</w:t>
            </w:r>
          </w:p>
        </w:tc>
        <w:tc>
          <w:tcPr>
            <w:tcW w:w="2444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.อภิศักดิ์การค้า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ศิริวัฒน์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อภิศักดิ์มนตรี</w:t>
            </w:r>
          </w:p>
        </w:tc>
        <w:tc>
          <w:tcPr>
            <w:tcW w:w="1336" w:type="dxa"/>
          </w:tcPr>
          <w:p w:rsidR="00B57EB7" w:rsidRPr="0040612D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,255.-</w:t>
            </w:r>
          </w:p>
        </w:tc>
        <w:tc>
          <w:tcPr>
            <w:tcW w:w="1980" w:type="dxa"/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rPr>
          <w:trHeight w:val="1347"/>
        </w:trPr>
        <w:tc>
          <w:tcPr>
            <w:tcW w:w="720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750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จัดซื้อวัสดุเพื่อใช้ในโครงการวันเด็ก</w:t>
            </w:r>
          </w:p>
        </w:tc>
        <w:tc>
          <w:tcPr>
            <w:tcW w:w="128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3,603.-</w:t>
            </w:r>
          </w:p>
        </w:tc>
        <w:tc>
          <w:tcPr>
            <w:tcW w:w="100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242" w:type="dxa"/>
          </w:tcPr>
          <w:p w:rsidR="00B57EB7" w:rsidRPr="00767E3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3,603.-</w:t>
            </w:r>
          </w:p>
        </w:tc>
        <w:tc>
          <w:tcPr>
            <w:tcW w:w="2444" w:type="dxa"/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336" w:type="dxa"/>
          </w:tcPr>
          <w:p w:rsidR="00B57EB7" w:rsidRPr="00767E3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3,603.-</w:t>
            </w:r>
          </w:p>
        </w:tc>
        <w:tc>
          <w:tcPr>
            <w:tcW w:w="1980" w:type="dxa"/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จัดซื้ออุตสาหกรรม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ร้านลุง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เริญ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4030E2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ร้านลุง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เริญ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4030E2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จ้างเหมาโครงการปรับปรุงซ่อมแซมถนนภายในหมู่บ้านตำบลกำแพงเซา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15,935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15,935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15,935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AA735E" w:rsidRDefault="00AA735E" w:rsidP="00B57EB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57EB7" w:rsidRPr="00E84479" w:rsidRDefault="00B57EB7" w:rsidP="00B57EB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 2558</w:t>
      </w:r>
    </w:p>
    <w:p w:rsidR="00B57EB7" w:rsidRPr="00E84479" w:rsidRDefault="00B57EB7" w:rsidP="00B57EB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B57EB7" w:rsidRPr="00E4561B" w:rsidTr="00FA64C5">
        <w:tc>
          <w:tcPr>
            <w:tcW w:w="72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57EB7" w:rsidRPr="00E4561B" w:rsidTr="00FA64C5">
        <w:tc>
          <w:tcPr>
            <w:tcW w:w="72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57EB7" w:rsidRPr="00E4561B" w:rsidTr="00FA64C5">
        <w:tc>
          <w:tcPr>
            <w:tcW w:w="720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750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จ้างเหมาซ่อมแซมไฟทางสาธารณะภายในตำบลกำแพงเซา</w:t>
            </w:r>
          </w:p>
        </w:tc>
        <w:tc>
          <w:tcPr>
            <w:tcW w:w="1285" w:type="dxa"/>
          </w:tcPr>
          <w:p w:rsidR="00B57EB7" w:rsidRPr="00B12381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57,760.-</w:t>
            </w:r>
          </w:p>
        </w:tc>
        <w:tc>
          <w:tcPr>
            <w:tcW w:w="100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42" w:type="dxa"/>
          </w:tcPr>
          <w:p w:rsidR="00B57EB7" w:rsidRPr="0040612D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57,760.-</w:t>
            </w:r>
          </w:p>
        </w:tc>
        <w:tc>
          <w:tcPr>
            <w:tcW w:w="2444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336" w:type="dxa"/>
          </w:tcPr>
          <w:p w:rsidR="00B57EB7" w:rsidRPr="0040612D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57,760.-</w:t>
            </w:r>
          </w:p>
        </w:tc>
        <w:tc>
          <w:tcPr>
            <w:tcW w:w="1980" w:type="dxa"/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rPr>
          <w:trHeight w:val="1347"/>
        </w:trPr>
        <w:tc>
          <w:tcPr>
            <w:tcW w:w="720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750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จัดซื้อครุภัณฑ์ยานพาหนะและขนส่ง</w:t>
            </w:r>
          </w:p>
        </w:tc>
        <w:tc>
          <w:tcPr>
            <w:tcW w:w="128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51,000-</w:t>
            </w:r>
          </w:p>
        </w:tc>
        <w:tc>
          <w:tcPr>
            <w:tcW w:w="1005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ฮอนด้า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ศรีนคร </w:t>
            </w:r>
          </w:p>
        </w:tc>
        <w:tc>
          <w:tcPr>
            <w:tcW w:w="1242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51,000-</w:t>
            </w:r>
          </w:p>
        </w:tc>
        <w:tc>
          <w:tcPr>
            <w:tcW w:w="2444" w:type="dxa"/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ฮอนด้า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ศรีนคร </w:t>
            </w:r>
          </w:p>
        </w:tc>
        <w:tc>
          <w:tcPr>
            <w:tcW w:w="1336" w:type="dxa"/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51,000-</w:t>
            </w:r>
          </w:p>
        </w:tc>
        <w:tc>
          <w:tcPr>
            <w:tcW w:w="1980" w:type="dxa"/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จัดซื้อวัสดุพร้อมดำเนินการซ่อมแซมรถจักรยานยนต์ส่วนกลาง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8,810.-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นายประเสริฐ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4030E2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8,810.-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นายประเสริฐ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4030E2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8,810.-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57EB7" w:rsidRPr="00E4561B" w:rsidTr="00FA6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  <w:p w:rsidR="00B57EB7" w:rsidRPr="00E4561B" w:rsidRDefault="00B57EB7" w:rsidP="00FA64C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โดยนายธีรศักดิ์  ลิ่มอภิชาต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F671C6" w:rsidRDefault="00B57EB7" w:rsidP="00FA64C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B7" w:rsidRPr="00E4561B" w:rsidRDefault="00B57EB7" w:rsidP="00FA64C5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AA735E" w:rsidRDefault="00AA735E" w:rsidP="00AA735E">
      <w:pPr>
        <w:jc w:val="center"/>
        <w:rPr>
          <w:rFonts w:ascii="TH SarabunIT๙" w:hAnsi="TH SarabunIT๙" w:cs="TH SarabunIT๙" w:hint="cs"/>
        </w:rPr>
      </w:pPr>
    </w:p>
    <w:p w:rsidR="00AA735E" w:rsidRPr="00E84479" w:rsidRDefault="00AA735E" w:rsidP="00AA735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</w:t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</w:t>
      </w:r>
      <w:r w:rsidR="0047484A">
        <w:rPr>
          <w:rFonts w:ascii="TH SarabunIT๙" w:hAnsi="TH SarabunIT๙" w:cs="TH SarabunIT๙" w:hint="cs"/>
          <w:u w:val="dotted"/>
          <w:cs/>
        </w:rPr>
        <w:t xml:space="preserve">      </w:t>
      </w:r>
      <w:bookmarkStart w:id="0" w:name="_GoBack"/>
      <w:bookmarkEnd w:id="0"/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proofErr w:type="spellStart"/>
      <w:r w:rsidR="0047484A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47484A">
        <w:rPr>
          <w:rFonts w:ascii="TH SarabunIT๙" w:hAnsi="TH SarabunIT๙" w:cs="TH SarabunIT๙" w:hint="cs"/>
          <w:u w:val="dotted"/>
          <w:cs/>
        </w:rPr>
        <w:t>ภัทร  นิจนารถ</w:t>
      </w:r>
      <w:r>
        <w:rPr>
          <w:rFonts w:ascii="TH SarabunIT๙" w:hAnsi="TH SarabunIT๙" w:cs="TH SarabunIT๙" w:hint="cs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u w:val="dotted"/>
          <w:cs/>
        </w:rPr>
        <w:t xml:space="preserve">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AA735E" w:rsidRPr="00E84479" w:rsidRDefault="00AA735E" w:rsidP="00AA735E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AA735E" w:rsidRPr="00E84479" w:rsidRDefault="00AA735E" w:rsidP="00AA735E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AA735E" w:rsidRPr="00D9473B" w:rsidRDefault="00AA735E" w:rsidP="00AA735E">
      <w:pPr>
        <w:jc w:val="center"/>
        <w:rPr>
          <w:rFonts w:ascii="TH SarabunIT๙" w:hAnsi="TH SarabunIT๙" w:cs="TH SarabunIT๙" w:hint="cs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13  กุมภาพันธ์  2558</w:t>
      </w:r>
    </w:p>
    <w:p w:rsidR="00AA735E" w:rsidRPr="00D9473B" w:rsidRDefault="00AA735E" w:rsidP="00AA735E">
      <w:pPr>
        <w:jc w:val="center"/>
        <w:rPr>
          <w:rFonts w:ascii="TH SarabunIT๙" w:hAnsi="TH SarabunIT๙" w:cs="TH SarabunIT๙" w:hint="cs"/>
          <w:u w:val="dotted"/>
          <w:cs/>
        </w:rPr>
      </w:pPr>
    </w:p>
    <w:p w:rsidR="00FD09D2" w:rsidRPr="00B57EB7" w:rsidRDefault="00FD09D2"/>
    <w:sectPr w:rsidR="00FD09D2" w:rsidRPr="00B57EB7" w:rsidSect="009A6AC7">
      <w:pgSz w:w="16838" w:h="11906" w:orient="landscape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B7"/>
    <w:rsid w:val="0047484A"/>
    <w:rsid w:val="009A6AC7"/>
    <w:rsid w:val="00A4597A"/>
    <w:rsid w:val="00AA735E"/>
    <w:rsid w:val="00B57EB7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A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3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735E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A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35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735E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2016-02-11T06:48:00Z</cp:lastPrinted>
  <dcterms:created xsi:type="dcterms:W3CDTF">2016-02-11T06:40:00Z</dcterms:created>
  <dcterms:modified xsi:type="dcterms:W3CDTF">2016-02-11T06:49:00Z</dcterms:modified>
</cp:coreProperties>
</file>