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4D" w:rsidRPr="00386659" w:rsidRDefault="002B444D" w:rsidP="002B444D">
      <w:pPr>
        <w:jc w:val="center"/>
        <w:rPr>
          <w:rFonts w:ascii="TH SarabunIT๙" w:hAnsi="TH SarabunIT๙" w:cs="TH SarabunIT๙"/>
        </w:rPr>
      </w:pPr>
      <w:r w:rsidRPr="002B444D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2339163</wp:posOffset>
            </wp:positionH>
            <wp:positionV relativeFrom="paragraph">
              <wp:posOffset>-818707</wp:posOffset>
            </wp:positionV>
            <wp:extent cx="1043099" cy="1244009"/>
            <wp:effectExtent l="19050" t="0" r="4651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99" cy="124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44D" w:rsidRDefault="002B444D" w:rsidP="002B44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76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767"/>
      </w:tblGrid>
      <w:tr w:rsidR="002B444D" w:rsidRPr="002B444D" w:rsidTr="002B44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44D" w:rsidRPr="002B444D" w:rsidRDefault="002B444D" w:rsidP="002B444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2B444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ประกาศองค์การบริหารส่วนตำบลกำแพงเซา</w:t>
            </w:r>
          </w:p>
        </w:tc>
      </w:tr>
      <w:tr w:rsidR="002B444D" w:rsidRPr="002B444D" w:rsidTr="002B44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44D" w:rsidRPr="002B444D" w:rsidRDefault="002B444D" w:rsidP="002B444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2B444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เรื่อง</w:t>
            </w:r>
            <w:r w:rsidRPr="002B444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สอบราคาซื้อถังรองรับขยะ</w:t>
            </w:r>
          </w:p>
        </w:tc>
      </w:tr>
      <w:tr w:rsidR="002B444D" w:rsidRPr="002B444D" w:rsidTr="002B44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44D" w:rsidRPr="002B444D" w:rsidRDefault="002B444D" w:rsidP="002B444D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</w:tr>
      <w:tr w:rsidR="002B444D" w:rsidRPr="002B444D" w:rsidTr="002B44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44D" w:rsidRPr="002B444D" w:rsidRDefault="002B444D" w:rsidP="002B444D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        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 </w:t>
            </w:r>
            <w:r w:rsidR="00034B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  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องค์การบริหารส่วนตำบลกำแพงเซามีความประสงค์จะ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สอบราคาซื้อถังรองรับขยะ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ตามรายการ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ดังนี้</w:t>
            </w:r>
          </w:p>
        </w:tc>
      </w:tr>
      <w:tr w:rsidR="002B444D" w:rsidRPr="002B444D" w:rsidTr="002B44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4"/>
              <w:gridCol w:w="861"/>
              <w:gridCol w:w="2153"/>
              <w:gridCol w:w="2369"/>
            </w:tblGrid>
            <w:tr w:rsidR="002B444D" w:rsidRPr="002B444D" w:rsidTr="002B444D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2B444D" w:rsidRPr="002B444D" w:rsidRDefault="00034B3F" w:rsidP="002B444D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  <w:lang w:eastAsia="en-US"/>
                    </w:rPr>
                    <w:t xml:space="preserve">                   </w:t>
                  </w:r>
                  <w:r w:rsidR="002B444D" w:rsidRPr="002B444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US"/>
                    </w:rPr>
                    <w:t>ถังรองรับขยะ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2B444D" w:rsidRPr="002B444D" w:rsidRDefault="002B444D" w:rsidP="00034B3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</w:pPr>
                  <w:r w:rsidRPr="002B444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US"/>
                    </w:rPr>
                    <w:t>จำนวน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2B444D" w:rsidRPr="002B444D" w:rsidRDefault="002B444D" w:rsidP="00034B3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US"/>
                    </w:rPr>
                  </w:pPr>
                  <w:r w:rsidRPr="002B444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US"/>
                    </w:rPr>
                    <w:t>๒๐๐</w:t>
                  </w:r>
                  <w:r w:rsidRPr="002B444D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  <w:t> </w:t>
                  </w:r>
                  <w:r w:rsidR="00034B3F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  <w:t xml:space="preserve"> </w:t>
                  </w:r>
                  <w:r w:rsidR="00034B3F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  <w:lang w:eastAsia="en-US"/>
                    </w:rPr>
                    <w:t>ใบ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44D" w:rsidRPr="002B444D" w:rsidRDefault="002B444D" w:rsidP="00034B3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2B444D" w:rsidRPr="002B444D" w:rsidRDefault="002B444D" w:rsidP="002B444D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2B444D" w:rsidRPr="002B444D" w:rsidTr="002B44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44D" w:rsidRPr="002B444D" w:rsidRDefault="00034B3F" w:rsidP="002B444D">
            <w:pPr>
              <w:spacing w:before="100" w:beforeAutospacing="1" w:after="100" w:afterAutospacing="1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      </w:t>
            </w:r>
            <w:r w:rsidR="002B444D"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ผู้มีสิทธิเสนอราคาจะต้องมีคุณสมบัติ</w:t>
            </w:r>
            <w:r w:rsidR="002B444D"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="002B444D"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ดังต่อไปนี้</w:t>
            </w:r>
          </w:p>
        </w:tc>
      </w:tr>
      <w:tr w:rsidR="002B444D" w:rsidRPr="002B444D" w:rsidTr="002B44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44D" w:rsidRPr="002B444D" w:rsidRDefault="002B444D" w:rsidP="002B444D">
            <w:pPr>
              <w:spacing w:before="100" w:beforeAutospacing="1" w:after="100" w:afterAutospacing="1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                 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๑.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เป็นผู้มีอาชีพขายพัสดุที่สอบราคาซื้อ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br/>
              <w:t>                  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๒.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br/>
              <w:t>                  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๓.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br/>
              <w:t>                  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๔.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เป็นผู้ที่ผ่านการคัดเลือกผู้มีคุณสมบัติเบื้องต้นในการซื้อขององค์การบริหารส่วนตำบลกำแพงเซา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br/>
              <w:t>                  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๕.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      </w:r>
            <w:r w:rsidR="00034B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    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กำแพงเซา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ณ 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      </w:r>
          </w:p>
        </w:tc>
      </w:tr>
      <w:tr w:rsidR="002B444D" w:rsidRPr="002B444D" w:rsidTr="002B44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44D" w:rsidRPr="002B444D" w:rsidRDefault="002B444D" w:rsidP="002B444D">
            <w:pPr>
              <w:spacing w:before="100" w:beforeAutospacing="1" w:after="100" w:afterAutospacing="1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         </w:t>
            </w:r>
            <w:r w:rsidR="00034B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       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กำหนดยื่นซองสอบราคา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ในวันที่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๓ เมษายน ๒๕๕๖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ถึงวันที่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๒๒ เมษายน ๒๕๕๖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ตั้งแต่เวลา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๐๘.๓๐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ถึงเวลา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๑๖.๓๐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ณ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ส่วนการคลังองค์การบริหารส่วนตำบลกำแพงเซา และในวันที่ ๑๙ เมษายน ๒๕๕๖ ณ ศูนย์รวมข้อมูลข่าวสารการซื้อหรือการจ้างขององค์การบริหารส่วนตำบลระดับอำเภอ อำเภอเมืองนครศรีธรรมราช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และกำหนดเปิดซองใบเสนอราคาในวันที่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๒๓ เมษายน ๒๕๕๖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ตั้งแต่เวลา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๑๐.๐๐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เป็นต้นไป</w:t>
            </w:r>
          </w:p>
        </w:tc>
      </w:tr>
      <w:tr w:rsidR="002B444D" w:rsidRPr="002B444D" w:rsidTr="002B44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44D" w:rsidRPr="002B444D" w:rsidRDefault="002B444D" w:rsidP="002B444D">
            <w:pPr>
              <w:spacing w:before="100" w:beforeAutospacing="1" w:after="100" w:afterAutospacing="1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         </w:t>
            </w:r>
            <w:r w:rsidR="00034B3F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       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ผู้สนใจติดต่อขอรับเอกสารสอบราคาซื้อ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 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ในราคาชุดละ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500.- บาท ได้ที่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ส่วนการคลังองค์การบริหารส่วนตำบลกำแพงเซา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ในวันที่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๓ เมษายน ๒๕๕๖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ถึงวันที่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๒๒ เมษายน ๒๕๕๖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ตั้งแต่เวลา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๐๘.๓๐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ถึงเวลา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๑๖.๓๐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น.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ดูรายละเอียดได้ที่เว็บไซต์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www.kampangsao.go.th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หรือสอบถามทางโทรศัพท์หมายเลข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๐-๗๕๓๗-๗๕๘๑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ในวันและเวลาราชการ</w:t>
            </w:r>
          </w:p>
        </w:tc>
      </w:tr>
      <w:tr w:rsidR="002B444D" w:rsidRPr="002B444D" w:rsidTr="002B44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44D" w:rsidRPr="002B444D" w:rsidRDefault="002B444D" w:rsidP="00034B3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 </w:t>
            </w:r>
          </w:p>
        </w:tc>
      </w:tr>
      <w:tr w:rsidR="002B444D" w:rsidRPr="002B444D" w:rsidTr="002B444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44D" w:rsidRPr="002B444D" w:rsidRDefault="002B444D" w:rsidP="00034B3F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                   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ประกาศ ณ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Pr="002B44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วันที่ ๓ เมษายน พ.ศ. ๒๕๕๖</w:t>
            </w:r>
          </w:p>
        </w:tc>
      </w:tr>
      <w:tr w:rsidR="002B444D" w:rsidRPr="002B444D" w:rsidTr="002B44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44D" w:rsidRPr="002B444D" w:rsidRDefault="002B444D" w:rsidP="002B444D">
            <w:pPr>
              <w:spacing w:after="32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2B444D" w:rsidRPr="002B444D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34B3F" w:rsidRDefault="00034B3F" w:rsidP="002B444D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  <w:lang w:eastAsia="en-US"/>
                    </w:rPr>
                    <w:t>ไพเราะ   เอียดบัว</w:t>
                  </w:r>
                </w:p>
                <w:p w:rsidR="002B444D" w:rsidRPr="002B444D" w:rsidRDefault="002B444D" w:rsidP="002B444D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</w:pPr>
                  <w:r w:rsidRPr="002B444D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  <w:t>(</w:t>
                  </w:r>
                  <w:r w:rsidRPr="002B444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US"/>
                    </w:rPr>
                    <w:t>นางสาวไพเราะ</w:t>
                  </w:r>
                  <w:r w:rsidRPr="002B444D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  <w:t> </w:t>
                  </w:r>
                  <w:r w:rsidRPr="002B444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US"/>
                    </w:rPr>
                    <w:t>เอียดบัว</w:t>
                  </w:r>
                  <w:r w:rsidRPr="002B444D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  <w:t xml:space="preserve">) </w:t>
                  </w:r>
                </w:p>
              </w:tc>
            </w:tr>
            <w:tr w:rsidR="002B444D" w:rsidRPr="002B444D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B444D" w:rsidRPr="002B444D" w:rsidRDefault="002B444D" w:rsidP="002B444D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</w:pPr>
                  <w:r w:rsidRPr="002B444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  <w:lang w:eastAsia="en-US"/>
                    </w:rPr>
                    <w:t>นายกองค์การบริหารส่วนตำบลกำแพงเซา</w:t>
                  </w:r>
                  <w:r w:rsidRPr="002B444D"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</w:tc>
            </w:tr>
            <w:tr w:rsidR="002B444D" w:rsidRPr="002B444D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B444D" w:rsidRPr="002B444D" w:rsidRDefault="002B444D" w:rsidP="002B444D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2B444D" w:rsidRPr="002B444D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B444D" w:rsidRPr="002B444D" w:rsidRDefault="002B444D" w:rsidP="002B444D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2B444D" w:rsidRPr="002B444D" w:rsidRDefault="002B444D" w:rsidP="002B444D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</w:tr>
    </w:tbl>
    <w:p w:rsidR="002B444D" w:rsidRPr="002B444D" w:rsidRDefault="002B444D" w:rsidP="002B444D">
      <w:pPr>
        <w:rPr>
          <w:rFonts w:ascii="TH SarabunIT๙" w:hAnsi="TH SarabunIT๙" w:cs="TH SarabunIT๙"/>
          <w:sz w:val="32"/>
          <w:szCs w:val="32"/>
        </w:rPr>
      </w:pPr>
    </w:p>
    <w:p w:rsidR="00E65D35" w:rsidRDefault="00E65D35">
      <w:pPr>
        <w:rPr>
          <w:rFonts w:ascii="TH SarabunIT๙" w:hAnsi="TH SarabunIT๙" w:cs="TH SarabunIT๙"/>
          <w:sz w:val="32"/>
          <w:szCs w:val="32"/>
        </w:rPr>
      </w:pPr>
    </w:p>
    <w:p w:rsidR="001B0243" w:rsidRDefault="001B0243">
      <w:pPr>
        <w:rPr>
          <w:rFonts w:ascii="TH SarabunIT๙" w:hAnsi="TH SarabunIT๙" w:cs="TH SarabunIT๙"/>
          <w:sz w:val="32"/>
          <w:szCs w:val="32"/>
        </w:rPr>
      </w:pPr>
    </w:p>
    <w:p w:rsidR="001B0243" w:rsidRDefault="001B0243">
      <w:pPr>
        <w:rPr>
          <w:rFonts w:ascii="TH SarabunIT๙" w:hAnsi="TH SarabunIT๙" w:cs="TH SarabunIT๙"/>
          <w:sz w:val="32"/>
          <w:szCs w:val="32"/>
        </w:rPr>
      </w:pPr>
    </w:p>
    <w:p w:rsidR="001B0243" w:rsidRDefault="001B0243">
      <w:pPr>
        <w:rPr>
          <w:rFonts w:ascii="TH SarabunIT๙" w:hAnsi="TH SarabunIT๙" w:cs="TH SarabunIT๙"/>
          <w:sz w:val="32"/>
          <w:szCs w:val="32"/>
        </w:rPr>
      </w:pPr>
    </w:p>
    <w:p w:rsidR="001B0243" w:rsidRDefault="001B0243">
      <w:pPr>
        <w:rPr>
          <w:rFonts w:ascii="TH SarabunIT๙" w:hAnsi="TH SarabunIT๙" w:cs="TH SarabunIT๙"/>
          <w:sz w:val="32"/>
          <w:szCs w:val="32"/>
        </w:rPr>
      </w:pPr>
    </w:p>
    <w:p w:rsidR="001B0243" w:rsidRDefault="001B0243">
      <w:pPr>
        <w:rPr>
          <w:rFonts w:ascii="TH SarabunIT๙" w:hAnsi="TH SarabunIT๙" w:cs="TH SarabunIT๙"/>
          <w:sz w:val="32"/>
          <w:szCs w:val="32"/>
        </w:rPr>
      </w:pPr>
    </w:p>
    <w:p w:rsidR="001B0243" w:rsidRDefault="001B0243">
      <w:pPr>
        <w:rPr>
          <w:rFonts w:ascii="TH SarabunIT๙" w:hAnsi="TH SarabunIT๙" w:cs="TH SarabunIT๙"/>
          <w:sz w:val="32"/>
          <w:szCs w:val="32"/>
        </w:rPr>
      </w:pPr>
    </w:p>
    <w:p w:rsidR="001B0243" w:rsidRDefault="001B0243" w:rsidP="001B024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B0243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รายละเอียดแนบท้าย</w:t>
      </w:r>
    </w:p>
    <w:p w:rsidR="001B0243" w:rsidRPr="001B0243" w:rsidRDefault="001B0243" w:rsidP="001B024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B0243" w:rsidRDefault="001B0243" w:rsidP="001B02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ถังรองรับขยะ จำนวน  200  ใบ  ซึ่งมีรายละเอียดคุณลักษณะดังนี้</w:t>
      </w:r>
    </w:p>
    <w:p w:rsidR="001B0243" w:rsidRPr="00EA7603" w:rsidRDefault="001B0243" w:rsidP="001B0243">
      <w:pPr>
        <w:tabs>
          <w:tab w:val="left" w:pos="993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>1. ถัง</w:t>
      </w:r>
      <w:r>
        <w:rPr>
          <w:rFonts w:ascii="TH SarabunIT๙" w:hAnsi="TH SarabunIT๙" w:cs="TH SarabunIT๙" w:hint="cs"/>
          <w:sz w:val="32"/>
          <w:szCs w:val="32"/>
          <w:cs/>
        </w:rPr>
        <w:t>รองรับขยะมูลฝอยพลาสติกโพลีเอทธิ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เกรดเอ ชนิด </w:t>
      </w:r>
      <w:r>
        <w:rPr>
          <w:rFonts w:ascii="TH SarabunIT๙" w:hAnsi="TH SarabunIT๙" w:cs="TH SarabunIT๙"/>
          <w:sz w:val="32"/>
          <w:szCs w:val="32"/>
        </w:rPr>
        <w:t xml:space="preserve">MDPE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Medium Density Polyethylene</w:t>
      </w:r>
      <w:r>
        <w:rPr>
          <w:rFonts w:ascii="TH SarabunIT๙" w:hAnsi="TH SarabunIT๙" w:cs="TH SarabunIT๙" w:hint="cs"/>
          <w:sz w:val="32"/>
          <w:szCs w:val="32"/>
          <w:cs/>
        </w:rPr>
        <w:t>) ทรงสี่เหลี่ยม ขนาดความจุไม่น้อยกว่า 120 ลิตร</w:t>
      </w:r>
    </w:p>
    <w:p w:rsidR="001B0243" w:rsidRDefault="001B0243" w:rsidP="001B0243">
      <w:pPr>
        <w:pStyle w:val="2"/>
        <w:numPr>
          <w:ilvl w:val="0"/>
          <w:numId w:val="1"/>
        </w:numPr>
        <w:suppressAutoHyphens/>
        <w:autoSpaceDN w:val="0"/>
        <w:spacing w:after="0" w:line="240" w:lineRule="auto"/>
        <w:ind w:left="0" w:firstLine="1134"/>
        <w:jc w:val="thaiDistribute"/>
        <w:textAlignment w:val="baselin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ตัวถังมีสันสามเหลี่ยมที่ขอบปากถังเพื่อเพิ่ม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ความข็งแรง</w:t>
      </w:r>
      <w:proofErr w:type="spellEnd"/>
    </w:p>
    <w:p w:rsidR="001B0243" w:rsidRDefault="001B0243" w:rsidP="001B0243">
      <w:pPr>
        <w:pStyle w:val="2"/>
        <w:numPr>
          <w:ilvl w:val="0"/>
          <w:numId w:val="1"/>
        </w:numPr>
        <w:suppressAutoHyphens/>
        <w:autoSpaceDN w:val="0"/>
        <w:spacing w:after="0" w:line="240" w:lineRule="auto"/>
        <w:jc w:val="thaiDistribute"/>
        <w:textAlignment w:val="baselin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ขนาดตัวถัง  ขนาดความกว้างไม่น้อยกว่า  48.00  เซนติเมตร</w:t>
      </w:r>
    </w:p>
    <w:p w:rsidR="001B0243" w:rsidRDefault="001B0243" w:rsidP="001B0243">
      <w:pPr>
        <w:pStyle w:val="2"/>
        <w:suppressAutoHyphens/>
        <w:autoSpaceDN w:val="0"/>
        <w:spacing w:after="0" w:line="240" w:lineRule="auto"/>
        <w:ind w:left="2160"/>
        <w:jc w:val="thaiDistribute"/>
        <w:textAlignment w:val="baselin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ขนาดความยาวไม่น้อยกว่า   52.00  เซนติเมตร</w:t>
      </w:r>
    </w:p>
    <w:p w:rsidR="001B0243" w:rsidRDefault="001B0243" w:rsidP="001B0243">
      <w:pPr>
        <w:pStyle w:val="2"/>
        <w:suppressAutoHyphens/>
        <w:autoSpaceDN w:val="0"/>
        <w:spacing w:after="0" w:line="240" w:lineRule="auto"/>
        <w:ind w:left="2160"/>
        <w:jc w:val="thaiDistribute"/>
        <w:textAlignment w:val="baselin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ขนาดความสูงไม่น้อยกว่า    100.00 เซนติเมตร  (ขนาดวัดรวมฝาถัง)</w:t>
      </w:r>
    </w:p>
    <w:p w:rsidR="001B0243" w:rsidRPr="000D01BA" w:rsidRDefault="001B0243" w:rsidP="001B0243">
      <w:pPr>
        <w:pStyle w:val="a4"/>
        <w:ind w:firstLine="1134"/>
        <w:jc w:val="thaiDistribute"/>
        <w:rPr>
          <w:rFonts w:ascii="TH SarabunIT๙" w:hAnsi="TH SarabunIT๙" w:cs="TH SarabunIT๙"/>
        </w:rPr>
      </w:pPr>
      <w:r w:rsidRPr="000D01BA">
        <w:rPr>
          <w:rFonts w:ascii="TH SarabunIT๙" w:hAnsi="TH SarabunIT๙" w:cs="TH SarabunIT๙"/>
          <w:cs/>
        </w:rPr>
        <w:t xml:space="preserve">4. </w:t>
      </w:r>
      <w:r>
        <w:rPr>
          <w:rFonts w:ascii="TH SarabunIT๙" w:hAnsi="TH SarabunIT๙" w:cs="TH SarabunIT๙" w:hint="cs"/>
          <w:cs/>
        </w:rPr>
        <w:t xml:space="preserve">บนฝาถังมีที่จับ 2 ข้าง พร้อมมีฝาเปิด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ปิด แบบมีช่องทิ้ง มือจับสำหรับเข็นตัวถังทำด้วยเหล็กหุ้มพลาสติก สามารถสอดมือจับเข็นได้สะดวก</w:t>
      </w:r>
    </w:p>
    <w:p w:rsidR="001B0243" w:rsidRPr="000D01BA" w:rsidRDefault="001B0243" w:rsidP="001B0243">
      <w:pPr>
        <w:pStyle w:val="a4"/>
        <w:ind w:firstLine="1134"/>
        <w:jc w:val="thaiDistribute"/>
        <w:rPr>
          <w:rFonts w:ascii="TH SarabunIT๙" w:hAnsi="TH SarabunIT๙" w:cs="TH SarabunIT๙"/>
        </w:rPr>
      </w:pPr>
      <w:r w:rsidRPr="000D01BA">
        <w:rPr>
          <w:rFonts w:ascii="TH SarabunIT๙" w:hAnsi="TH SarabunIT๙" w:cs="TH SarabunIT๙"/>
        </w:rPr>
        <w:t xml:space="preserve">5. </w:t>
      </w:r>
      <w:r>
        <w:rPr>
          <w:rFonts w:ascii="TH SarabunIT๙" w:hAnsi="TH SarabunIT๙" w:cs="TH SarabunIT๙" w:hint="cs"/>
          <w:cs/>
        </w:rPr>
        <w:t>มีล้อเลื่อนแบบล้อยาง 2 ล้อ ขอบล้อทำด้วยพลาสติก แกนล้อเป็นเหล็ก</w:t>
      </w:r>
    </w:p>
    <w:p w:rsidR="001B0243" w:rsidRPr="00BC07A1" w:rsidRDefault="001B0243" w:rsidP="001B0243">
      <w:pPr>
        <w:pStyle w:val="a4"/>
        <w:ind w:firstLine="1134"/>
        <w:jc w:val="thaiDistribute"/>
        <w:rPr>
          <w:rFonts w:ascii="TH SarabunIT๙" w:hAnsi="TH SarabunIT๙" w:cs="TH SarabunIT๙"/>
          <w:cs/>
        </w:rPr>
      </w:pPr>
      <w:r w:rsidRPr="000D01BA">
        <w:rPr>
          <w:rFonts w:ascii="TH SarabunIT๙" w:hAnsi="TH SarabunIT๙" w:cs="TH SarabunIT๙"/>
          <w:cs/>
        </w:rPr>
        <w:t xml:space="preserve">6. </w:t>
      </w:r>
      <w:r>
        <w:rPr>
          <w:rFonts w:ascii="TH SarabunIT๙" w:hAnsi="TH SarabunIT๙" w:cs="TH SarabunIT๙" w:hint="cs"/>
          <w:cs/>
        </w:rPr>
        <w:t>กรรมวิธีการผลิต  ใช้วิธีการหลอมขึ้นรูปพลาสติกแบบแม่พิมพ์เหวี่ยง (</w:t>
      </w:r>
      <w:r>
        <w:rPr>
          <w:rFonts w:ascii="TH SarabunIT๙" w:hAnsi="TH SarabunIT๙" w:cs="TH SarabunIT๙"/>
        </w:rPr>
        <w:t>POTPMOLDING</w:t>
      </w:r>
      <w:r>
        <w:rPr>
          <w:rFonts w:ascii="TH SarabunIT๙" w:hAnsi="TH SarabunIT๙" w:cs="TH SarabunIT๙" w:hint="cs"/>
          <w:cs/>
        </w:rPr>
        <w:t>)</w:t>
      </w:r>
    </w:p>
    <w:p w:rsidR="001B0243" w:rsidRPr="00BC07A1" w:rsidRDefault="001B0243" w:rsidP="001B0243">
      <w:pPr>
        <w:pStyle w:val="a4"/>
        <w:ind w:firstLine="1134"/>
        <w:jc w:val="thaiDistribute"/>
        <w:rPr>
          <w:rFonts w:ascii="TH SarabunIT๙" w:hAnsi="TH SarabunIT๙" w:cs="TH SarabunIT๙"/>
          <w:cs/>
        </w:rPr>
      </w:pPr>
      <w:r w:rsidRPr="000D01BA">
        <w:rPr>
          <w:rFonts w:ascii="TH SarabunIT๙" w:hAnsi="TH SarabunIT๙" w:cs="TH SarabunIT๙"/>
          <w:cs/>
        </w:rPr>
        <w:t xml:space="preserve">7. </w:t>
      </w:r>
      <w:r>
        <w:rPr>
          <w:rFonts w:ascii="TH SarabunIT๙" w:hAnsi="TH SarabunIT๙" w:cs="TH SarabunIT๙" w:hint="cs"/>
          <w:cs/>
        </w:rPr>
        <w:t>ผลิตจากเม็ดพลาสติกโพลีเอทธิ</w:t>
      </w:r>
      <w:proofErr w:type="spellStart"/>
      <w:r>
        <w:rPr>
          <w:rFonts w:ascii="TH SarabunIT๙" w:hAnsi="TH SarabunIT๙" w:cs="TH SarabunIT๙" w:hint="cs"/>
          <w:cs/>
        </w:rPr>
        <w:t>ลีน</w:t>
      </w:r>
      <w:proofErr w:type="spellEnd"/>
      <w:r>
        <w:rPr>
          <w:rFonts w:ascii="TH SarabunIT๙" w:hAnsi="TH SarabunIT๙" w:cs="TH SarabunIT๙" w:hint="cs"/>
          <w:cs/>
        </w:rPr>
        <w:t>เม็ดใหม่ (</w:t>
      </w:r>
      <w:r>
        <w:rPr>
          <w:rFonts w:ascii="TH SarabunIT๙" w:hAnsi="TH SarabunIT๙" w:cs="TH SarabunIT๙"/>
        </w:rPr>
        <w:t>MDPE</w:t>
      </w:r>
      <w:r>
        <w:rPr>
          <w:rFonts w:ascii="TH SarabunIT๙" w:hAnsi="TH SarabunIT๙" w:cs="TH SarabunIT๙" w:hint="cs"/>
          <w:cs/>
        </w:rPr>
        <w:t>) มีสาร (</w:t>
      </w:r>
      <w:r>
        <w:rPr>
          <w:rFonts w:ascii="TH SarabunIT๙" w:hAnsi="TH SarabunIT๙" w:cs="TH SarabunIT๙"/>
        </w:rPr>
        <w:t>UV-STABILIZER</w:t>
      </w:r>
      <w:r>
        <w:rPr>
          <w:rFonts w:ascii="TH SarabunIT๙" w:hAnsi="TH SarabunIT๙" w:cs="TH SarabunIT๙" w:hint="cs"/>
          <w:cs/>
        </w:rPr>
        <w:t>) ผสมอยู่ในสารโพลีเอทธิ</w:t>
      </w:r>
      <w:proofErr w:type="spellStart"/>
      <w:r>
        <w:rPr>
          <w:rFonts w:ascii="TH SarabunIT๙" w:hAnsi="TH SarabunIT๙" w:cs="TH SarabunIT๙" w:hint="cs"/>
          <w:cs/>
        </w:rPr>
        <w:t>ลีน</w:t>
      </w:r>
      <w:proofErr w:type="spellEnd"/>
      <w:r>
        <w:rPr>
          <w:rFonts w:ascii="TH SarabunIT๙" w:hAnsi="TH SarabunIT๙" w:cs="TH SarabunIT๙" w:hint="cs"/>
          <w:cs/>
        </w:rPr>
        <w:t xml:space="preserve"> สามารถทนต่อรังสี</w:t>
      </w:r>
      <w:proofErr w:type="spellStart"/>
      <w:r>
        <w:rPr>
          <w:rFonts w:ascii="TH SarabunIT๙" w:hAnsi="TH SarabunIT๙" w:cs="TH SarabunIT๙" w:hint="cs"/>
          <w:cs/>
        </w:rPr>
        <w:t>อุล</w:t>
      </w:r>
      <w:proofErr w:type="spellEnd"/>
      <w:r>
        <w:rPr>
          <w:rFonts w:ascii="TH SarabunIT๙" w:hAnsi="TH SarabunIT๙" w:cs="TH SarabunIT๙" w:hint="cs"/>
          <w:cs/>
        </w:rPr>
        <w:t xml:space="preserve">ตราไวโอเลต ทนความร้อนได้ไม่น้อยกว่า 40 องศาเซลเซียส </w:t>
      </w:r>
      <w:proofErr w:type="gramStart"/>
      <w:r>
        <w:rPr>
          <w:rFonts w:ascii="TH SarabunIT๙" w:hAnsi="TH SarabunIT๙" w:cs="TH SarabunIT๙" w:hint="cs"/>
          <w:cs/>
        </w:rPr>
        <w:t xml:space="preserve">และเม็ดพลาสติกได้มาตรฐานอุตสาหกรรม  </w:t>
      </w:r>
      <w:proofErr w:type="spellStart"/>
      <w:r>
        <w:rPr>
          <w:rFonts w:ascii="TH SarabunIT๙" w:hAnsi="TH SarabunIT๙" w:cs="TH SarabunIT๙" w:hint="cs"/>
          <w:cs/>
        </w:rPr>
        <w:t>มอก</w:t>
      </w:r>
      <w:proofErr w:type="gramEnd"/>
      <w:r>
        <w:rPr>
          <w:rFonts w:ascii="TH SarabunIT๙" w:hAnsi="TH SarabunIT๙" w:cs="TH SarabunIT๙" w:hint="cs"/>
          <w:cs/>
        </w:rPr>
        <w:t>.</w:t>
      </w:r>
      <w:proofErr w:type="spellEnd"/>
      <w:r>
        <w:rPr>
          <w:rFonts w:ascii="TH SarabunIT๙" w:hAnsi="TH SarabunIT๙" w:cs="TH SarabunIT๙" w:hint="cs"/>
          <w:cs/>
        </w:rPr>
        <w:t xml:space="preserve"> 816 - 2538</w:t>
      </w:r>
    </w:p>
    <w:p w:rsidR="001B0243" w:rsidRPr="000D01BA" w:rsidRDefault="001B0243" w:rsidP="001B0243">
      <w:pPr>
        <w:pStyle w:val="a4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8. </w:t>
      </w:r>
      <w:r>
        <w:rPr>
          <w:rFonts w:ascii="TH SarabunIT๙" w:hAnsi="TH SarabunIT๙" w:cs="TH SarabunIT๙" w:hint="cs"/>
          <w:cs/>
        </w:rPr>
        <w:t>คุณภาพของพลาสติก มีความเหนียวยืดหยุ่น สามารถคืนรูปได้ดี ทนต่อแรงกระแทกการกัดกร่อนของสารเคมี กรดและด่าง</w:t>
      </w:r>
    </w:p>
    <w:p w:rsidR="001B0243" w:rsidRPr="000D01BA" w:rsidRDefault="001B0243" w:rsidP="001B0243">
      <w:pPr>
        <w:pStyle w:val="a4"/>
        <w:ind w:firstLine="1134"/>
        <w:jc w:val="thaiDistribute"/>
        <w:rPr>
          <w:rFonts w:ascii="TH SarabunIT๙" w:hAnsi="TH SarabunIT๙" w:cs="TH SarabunIT๙"/>
          <w:cs/>
        </w:rPr>
      </w:pPr>
      <w:r w:rsidRPr="000D01BA">
        <w:rPr>
          <w:rFonts w:ascii="TH SarabunIT๙" w:hAnsi="TH SarabunIT๙" w:cs="TH SarabunIT๙"/>
          <w:cs/>
        </w:rPr>
        <w:t xml:space="preserve">9. </w:t>
      </w:r>
      <w:r>
        <w:rPr>
          <w:rFonts w:ascii="TH SarabunIT๙" w:hAnsi="TH SarabunIT๙" w:cs="TH SarabunIT๙" w:hint="cs"/>
          <w:cs/>
        </w:rPr>
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 มีอายุการใช้งานในสภาพแวดล้อมทั่วไปมากกว่า 1 ปี ขึ้นไป</w:t>
      </w:r>
    </w:p>
    <w:p w:rsidR="001B0243" w:rsidRDefault="001B0243" w:rsidP="001B0243">
      <w:pPr>
        <w:pStyle w:val="a4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</w:t>
      </w:r>
      <w:r w:rsidRPr="000D01B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สกรีนตราองค์การบริหารส่วนตำบลกำแพงเซา และคำว่า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กำแพงเซา ตัวหนังสือสูง 3 นิ้ว , สกรีนเลขรหัสพัสดุได้แก่ 085 - 56 - </w:t>
      </w:r>
      <w:proofErr w:type="gramStart"/>
      <w:r>
        <w:rPr>
          <w:rFonts w:ascii="TH SarabunIT๙" w:hAnsi="TH SarabunIT๙" w:cs="TH SarabunIT๙"/>
        </w:rPr>
        <w:t xml:space="preserve">….  </w:t>
      </w:r>
      <w:r>
        <w:rPr>
          <w:rFonts w:ascii="TH SarabunIT๙" w:hAnsi="TH SarabunIT๙" w:cs="TH SarabunIT๙" w:hint="cs"/>
          <w:cs/>
        </w:rPr>
        <w:t>โดยเรียงลำดับตามที่กำหนด</w:t>
      </w:r>
      <w:proofErr w:type="gramEnd"/>
      <w:r>
        <w:rPr>
          <w:rFonts w:ascii="TH SarabunIT๙" w:hAnsi="TH SarabunIT๙" w:cs="TH SarabunIT๙" w:hint="cs"/>
          <w:cs/>
        </w:rPr>
        <w:t xml:space="preserve"> และข้อความ “โปรดช่วยดันรักษาความสะอาด”</w:t>
      </w:r>
    </w:p>
    <w:p w:rsidR="001B0243" w:rsidRDefault="001B0243" w:rsidP="001B0243">
      <w:pPr>
        <w:pStyle w:val="a4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11. ต้องมีหนังสือการเป็นตัวแทนการจัดจำหน่ายจากโรงงานผู้ผลิตโดยระบุจำหน่ายให้กับองค์การบริหารส่วนตำบลกำแพงเซา (โดยแนบฉบับจริง) มาแสดงพร้อมกันพร้อมแนบในวันที่ยื่นซอง</w:t>
      </w:r>
    </w:p>
    <w:p w:rsidR="001B0243" w:rsidRPr="002B444D" w:rsidRDefault="001B0243">
      <w:pPr>
        <w:rPr>
          <w:rFonts w:ascii="TH SarabunIT๙" w:hAnsi="TH SarabunIT๙" w:cs="TH SarabunIT๙"/>
          <w:sz w:val="32"/>
          <w:szCs w:val="32"/>
        </w:rPr>
      </w:pPr>
    </w:p>
    <w:sectPr w:rsidR="001B0243" w:rsidRPr="002B444D" w:rsidSect="00E6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3167"/>
    <w:multiLevelType w:val="hybridMultilevel"/>
    <w:tmpl w:val="1FAEA280"/>
    <w:lvl w:ilvl="0" w:tplc="CF58FDAA">
      <w:start w:val="2"/>
      <w:numFmt w:val="decimal"/>
      <w:lvlText w:val="%1."/>
      <w:lvlJc w:val="left"/>
      <w:pPr>
        <w:ind w:left="149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2B444D"/>
    <w:rsid w:val="00034B3F"/>
    <w:rsid w:val="001B0243"/>
    <w:rsid w:val="002B444D"/>
    <w:rsid w:val="00306111"/>
    <w:rsid w:val="005E32BA"/>
    <w:rsid w:val="008F7B5F"/>
    <w:rsid w:val="00E6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4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44D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character" w:customStyle="1" w:styleId="templatefooter">
    <w:name w:val="templatefooter"/>
    <w:basedOn w:val="a0"/>
    <w:rsid w:val="002B444D"/>
  </w:style>
  <w:style w:type="paragraph" w:styleId="a4">
    <w:name w:val="Subtitle"/>
    <w:basedOn w:val="a"/>
    <w:link w:val="a5"/>
    <w:qFormat/>
    <w:rsid w:val="001B0243"/>
    <w:rPr>
      <w:sz w:val="32"/>
      <w:szCs w:val="32"/>
    </w:rPr>
  </w:style>
  <w:style w:type="character" w:customStyle="1" w:styleId="a5">
    <w:name w:val="ชื่อเรื่องรอง อักขระ"/>
    <w:basedOn w:val="a0"/>
    <w:link w:val="a4"/>
    <w:rsid w:val="001B0243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2"/>
    <w:basedOn w:val="a"/>
    <w:link w:val="20"/>
    <w:rsid w:val="001B0243"/>
    <w:pPr>
      <w:spacing w:after="120" w:line="480" w:lineRule="auto"/>
    </w:pPr>
    <w:rPr>
      <w:rFonts w:cs="Cordia New"/>
      <w:szCs w:val="32"/>
    </w:rPr>
  </w:style>
  <w:style w:type="character" w:customStyle="1" w:styleId="20">
    <w:name w:val="เนื้อความ 2 อักขระ"/>
    <w:basedOn w:val="a0"/>
    <w:link w:val="2"/>
    <w:rsid w:val="001B0243"/>
    <w:rPr>
      <w:rFonts w:ascii="Cordia New" w:eastAsia="Cordia New" w:hAnsi="Cordia New" w:cs="Cordia New"/>
      <w:sz w:val="28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</cp:revision>
  <dcterms:created xsi:type="dcterms:W3CDTF">2013-04-09T02:05:00Z</dcterms:created>
  <dcterms:modified xsi:type="dcterms:W3CDTF">2013-04-09T02:26:00Z</dcterms:modified>
</cp:coreProperties>
</file>